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703C02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台式离心机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703C02" w:rsidP="00FC039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贝克曼Allegra X-30R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D81708" w:rsidRDefault="009917FC" w:rsidP="00D81708">
            <w:pPr>
              <w:spacing w:line="264" w:lineRule="auto"/>
              <w:ind w:firstLineChars="150" w:firstLine="420"/>
              <w:rPr>
                <w:rFonts w:ascii="宋体" w:hAnsi="宋体"/>
                <w:sz w:val="24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703C02" w:rsidRPr="00DB3510">
              <w:rPr>
                <w:rFonts w:ascii="宋体" w:eastAsia="宋体" w:hAnsi="宋体" w:hint="eastAsia"/>
                <w:sz w:val="24"/>
                <w:szCs w:val="24"/>
              </w:rPr>
              <w:t>用于实验室高速冷冻离心</w:t>
            </w:r>
            <w:r w:rsidR="00D81708" w:rsidRPr="00DB3510">
              <w:rPr>
                <w:rFonts w:ascii="宋体" w:eastAsia="宋体" w:hAnsi="宋体" w:hint="eastAsia"/>
                <w:sz w:val="24"/>
                <w:szCs w:val="24"/>
              </w:rPr>
              <w:t>，进行细菌、病毒沉淀、蛋白沉淀，核酸沉淀，细胞分离、样品制备等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00978" w:rsidRPr="00DB3510" w:rsidRDefault="00C00978" w:rsidP="00C00978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1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、微处理机控制，数字显示，触摸式按键操作；</w:t>
            </w:r>
          </w:p>
          <w:p w:rsidR="00C00978" w:rsidRPr="00DB3510" w:rsidRDefault="00C00978" w:rsidP="00C00978">
            <w:pPr>
              <w:spacing w:line="264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*2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、转速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≥18000 rpm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，离心力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≥29700×g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，最大容量可达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6"/>
                <w:attr w:name="UnitName" w:val="l"/>
              </w:smartTagPr>
              <w:r w:rsidRPr="00DB3510">
                <w:rPr>
                  <w:rFonts w:ascii="Times New Roman" w:eastAsia="宋体" w:hAnsi="Times New Roman" w:cs="Times New Roman"/>
                  <w:sz w:val="24"/>
                </w:rPr>
                <w:t>1.6L</w:t>
              </w:r>
            </w:smartTag>
            <w:r w:rsidRPr="00DB3510">
              <w:rPr>
                <w:rFonts w:ascii="Times New Roman" w:eastAsia="宋体" w:hAnsi="Times New Roman" w:cs="Times New Roman"/>
                <w:sz w:val="24"/>
              </w:rPr>
              <w:t>，可进行细菌、病毒沉淀、蛋白沉淀，核酸沉淀，细胞分离、血液样品制备等；</w:t>
            </w:r>
          </w:p>
          <w:p w:rsidR="00C00978" w:rsidRPr="00DB3510" w:rsidRDefault="00C00978" w:rsidP="00C00978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3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、驱动系统：无碳刷变频马达，免维护；</w:t>
            </w:r>
          </w:p>
          <w:p w:rsidR="00C00978" w:rsidRPr="00DB3510" w:rsidRDefault="00C00978" w:rsidP="00C00978">
            <w:pPr>
              <w:spacing w:line="264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*4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、温度设置范围：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20"/>
                <w:attr w:name="UnitName" w:val="℃"/>
              </w:smartTagPr>
              <w:r w:rsidRPr="00DB3510">
                <w:rPr>
                  <w:rFonts w:ascii="Times New Roman" w:eastAsia="宋体" w:hAnsi="Times New Roman" w:cs="Times New Roman"/>
                  <w:sz w:val="24"/>
                </w:rPr>
                <w:t>-20℃</w:t>
              </w:r>
            </w:smartTag>
            <w:r w:rsidRPr="00DB3510">
              <w:rPr>
                <w:rFonts w:ascii="Times New Roman" w:eastAsia="宋体" w:hAnsi="Times New Roman" w:cs="Times New Roman"/>
                <w:sz w:val="24"/>
              </w:rPr>
              <w:t>至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0"/>
                <w:attr w:name="UnitName" w:val="℃"/>
              </w:smartTagPr>
              <w:r w:rsidRPr="00DB3510">
                <w:rPr>
                  <w:rFonts w:ascii="Times New Roman" w:eastAsia="宋体" w:hAnsi="Times New Roman" w:cs="Times New Roman"/>
                  <w:sz w:val="24"/>
                </w:rPr>
                <w:t>40℃</w:t>
              </w:r>
            </w:smartTag>
            <w:r w:rsidRPr="00DB3510">
              <w:rPr>
                <w:rFonts w:ascii="Times New Roman" w:eastAsia="宋体" w:hAnsi="Times New Roman" w:cs="Times New Roman"/>
                <w:sz w:val="24"/>
              </w:rPr>
              <w:t>，采用高效的非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CFC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冷冻剂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R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34"/>
                <w:attr w:name="UnitName" w:val="a"/>
              </w:smartTagPr>
              <w:r w:rsidRPr="00DB3510">
                <w:rPr>
                  <w:rFonts w:ascii="Times New Roman" w:eastAsia="宋体" w:hAnsi="Times New Roman" w:cs="Times New Roman"/>
                  <w:sz w:val="24"/>
                </w:rPr>
                <w:t>134A</w:t>
              </w:r>
            </w:smartTag>
            <w:r w:rsidRPr="00DB3510">
              <w:rPr>
                <w:rFonts w:ascii="Times New Roman" w:eastAsia="宋体" w:hAnsi="Times New Roman" w:cs="Times New Roman"/>
                <w:sz w:val="24"/>
              </w:rPr>
              <w:t>，符合环保要求；在最大离心力下，仍能保持样本在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℃"/>
              </w:smartTagPr>
              <w:r w:rsidRPr="00DB3510">
                <w:rPr>
                  <w:rFonts w:ascii="Times New Roman" w:eastAsia="宋体" w:hAnsi="Times New Roman" w:cs="Times New Roman"/>
                  <w:sz w:val="24"/>
                </w:rPr>
                <w:t>4℃</w:t>
              </w:r>
            </w:smartTag>
            <w:r w:rsidRPr="00DB3510">
              <w:rPr>
                <w:rFonts w:ascii="Times New Roman" w:eastAsia="宋体" w:hAnsi="Times New Roman" w:cs="Times New Roman"/>
                <w:sz w:val="24"/>
              </w:rPr>
              <w:t>，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10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分钟内温度可降到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℃"/>
              </w:smartTagPr>
              <w:r w:rsidRPr="00DB3510">
                <w:rPr>
                  <w:rFonts w:ascii="Times New Roman" w:eastAsia="宋体" w:hAnsi="Times New Roman" w:cs="Times New Roman"/>
                  <w:sz w:val="24"/>
                </w:rPr>
                <w:t>4℃</w:t>
              </w:r>
            </w:smartTag>
            <w:r w:rsidRPr="00DB3510">
              <w:rPr>
                <w:rFonts w:ascii="Times New Roman" w:eastAsia="宋体" w:hAnsi="Times New Roman" w:cs="Times New Roman"/>
                <w:sz w:val="24"/>
              </w:rPr>
              <w:t>；</w:t>
            </w:r>
          </w:p>
          <w:p w:rsidR="00C00978" w:rsidRPr="00DB3510" w:rsidRDefault="00C00978" w:rsidP="00C00978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5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、加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/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减速率：各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10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种独立模式；</w:t>
            </w:r>
          </w:p>
          <w:p w:rsidR="00C00978" w:rsidRPr="00DB3510" w:rsidRDefault="00C00978" w:rsidP="00C00978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6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、设置时间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 xml:space="preserve">: 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至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 xml:space="preserve">9 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小时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59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分钟，另有连续离心、短暂离心功能；</w:t>
            </w:r>
          </w:p>
          <w:p w:rsidR="00C00978" w:rsidRPr="00DB3510" w:rsidRDefault="00C00978" w:rsidP="00C00978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7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、安全性能：自动监控过温、不平衡、超速及转头监别系统、自动安全门锁、机身精钢环设计确保安全；</w:t>
            </w:r>
          </w:p>
          <w:p w:rsidR="00C00978" w:rsidRPr="00DB3510" w:rsidRDefault="00C00978" w:rsidP="00C00978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8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、操作宁静，噪音量低于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64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分贝；</w:t>
            </w:r>
          </w:p>
          <w:p w:rsidR="00C00978" w:rsidRPr="00DB3510" w:rsidRDefault="00C00978" w:rsidP="00B25E6A">
            <w:pPr>
              <w:spacing w:line="264" w:lineRule="auto"/>
              <w:ind w:firstLineChars="200" w:firstLine="48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9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、灵活性高，备有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13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种转头（包括生物安全性转头）及多种适配器可供选择，可使用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250ul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至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400ml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离心管。</w:t>
            </w:r>
          </w:p>
          <w:p w:rsidR="00C00978" w:rsidRPr="00DB3510" w:rsidRDefault="00C00978" w:rsidP="00C00978">
            <w:pPr>
              <w:spacing w:line="264" w:lineRule="auto"/>
              <w:ind w:firstLineChars="150" w:firstLine="360"/>
              <w:rPr>
                <w:rFonts w:ascii="Times New Roman" w:eastAsia="宋体" w:hAnsi="Times New Roman" w:cs="Times New Roman"/>
                <w:sz w:val="24"/>
              </w:rPr>
            </w:pPr>
            <w:r w:rsidRPr="00DB3510">
              <w:rPr>
                <w:rFonts w:ascii="Times New Roman" w:eastAsia="宋体" w:hAnsi="Times New Roman" w:cs="Times New Roman"/>
                <w:sz w:val="24"/>
              </w:rPr>
              <w:t>*</w:t>
            </w:r>
            <w:r w:rsidR="00B25E6A" w:rsidRPr="00DB3510">
              <w:rPr>
                <w:rFonts w:ascii="Times New Roman" w:eastAsia="宋体" w:hAnsi="Times New Roman" w:cs="Times New Roman"/>
                <w:sz w:val="24"/>
              </w:rPr>
              <w:t>10</w:t>
            </w:r>
            <w:r w:rsidRPr="00DB3510">
              <w:rPr>
                <w:rFonts w:ascii="Times New Roman" w:eastAsia="宋体" w:hAnsi="Times New Roman" w:cs="Times New Roman"/>
                <w:sz w:val="24"/>
              </w:rPr>
              <w:t>、原厂在中国设有分公司，并在南京设有维修点，若遇到紧急情况，在俩小时内可以响应。</w:t>
            </w:r>
          </w:p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D4E2A" w:rsidRPr="009917FC" w:rsidRDefault="007D4E2A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E516C5" w:rsidRPr="00F06A8F" w:rsidRDefault="009917FC" w:rsidP="00E516C5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E516C5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 w:rsidSect="00161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EED" w:rsidRDefault="00E81EED" w:rsidP="00703C02">
      <w:r>
        <w:separator/>
      </w:r>
    </w:p>
  </w:endnote>
  <w:endnote w:type="continuationSeparator" w:id="0">
    <w:p w:rsidR="00E81EED" w:rsidRDefault="00E81EED" w:rsidP="00703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EED" w:rsidRDefault="00E81EED" w:rsidP="00703C02">
      <w:r>
        <w:separator/>
      </w:r>
    </w:p>
  </w:footnote>
  <w:footnote w:type="continuationSeparator" w:id="0">
    <w:p w:rsidR="00E81EED" w:rsidRDefault="00E81EED" w:rsidP="00703C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17FC"/>
    <w:rsid w:val="00077372"/>
    <w:rsid w:val="0016110B"/>
    <w:rsid w:val="00173C64"/>
    <w:rsid w:val="003A0C9C"/>
    <w:rsid w:val="004A4892"/>
    <w:rsid w:val="00703C02"/>
    <w:rsid w:val="007C0E4C"/>
    <w:rsid w:val="007D4E2A"/>
    <w:rsid w:val="007F0DCF"/>
    <w:rsid w:val="00836F72"/>
    <w:rsid w:val="0085369C"/>
    <w:rsid w:val="009917FC"/>
    <w:rsid w:val="00AD0181"/>
    <w:rsid w:val="00AE457A"/>
    <w:rsid w:val="00B25E6A"/>
    <w:rsid w:val="00C00978"/>
    <w:rsid w:val="00C12A32"/>
    <w:rsid w:val="00D81708"/>
    <w:rsid w:val="00DB3510"/>
    <w:rsid w:val="00E26A84"/>
    <w:rsid w:val="00E516C5"/>
    <w:rsid w:val="00E81EED"/>
    <w:rsid w:val="00EF4E71"/>
    <w:rsid w:val="00F06A8F"/>
    <w:rsid w:val="00F33A15"/>
    <w:rsid w:val="00FC03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67090058-6107-4B77-B5B9-D1FCFDC6A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1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70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703C02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703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703C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82</Words>
  <Characters>471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21</cp:revision>
  <dcterms:created xsi:type="dcterms:W3CDTF">2016-11-04T07:20:00Z</dcterms:created>
  <dcterms:modified xsi:type="dcterms:W3CDTF">2017-09-20T02:18:00Z</dcterms:modified>
</cp:coreProperties>
</file>